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C4" w:rsidRPr="007400C4" w:rsidRDefault="000D1EF4" w:rsidP="007400C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The Great Depression</w:t>
      </w:r>
      <w:r w:rsidR="00F468F2">
        <w:rPr>
          <w:rFonts w:ascii="Helvetica-Bold" w:hAnsi="Helvetica-Bold" w:cs="Helvetica-Bold"/>
          <w:b/>
          <w:bCs/>
          <w:sz w:val="24"/>
          <w:szCs w:val="24"/>
          <w:u w:val="single"/>
        </w:rPr>
        <w:t xml:space="preserve"> and the New Deal</w:t>
      </w:r>
    </w:p>
    <w:p w:rsidR="007400C4" w:rsidRDefault="007400C4" w:rsidP="001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80CD7" w:rsidRDefault="00B24ADA" w:rsidP="000D1EF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SS.</w:t>
      </w:r>
      <w:r w:rsidR="000D1EF4">
        <w:rPr>
          <w:rFonts w:ascii="Helvetica-Bold" w:hAnsi="Helvetica-Bold" w:cs="Helvetica-Bold"/>
          <w:b/>
          <w:bCs/>
          <w:sz w:val="24"/>
          <w:szCs w:val="24"/>
        </w:rPr>
        <w:t>912.A.5.11</w:t>
      </w:r>
      <w:r w:rsidR="000D1EF4">
        <w:rPr>
          <w:rFonts w:ascii="Helvetica-Bold" w:hAnsi="Helvetica-Bold" w:cs="Helvetica-Bold"/>
          <w:b/>
          <w:bCs/>
          <w:sz w:val="24"/>
          <w:szCs w:val="24"/>
        </w:rPr>
        <w:tab/>
        <w:t xml:space="preserve">Examine causes, course, and consequences of the Great Depression and the New Deal. </w:t>
      </w:r>
    </w:p>
    <w:p w:rsidR="00884E6C" w:rsidRDefault="00884E6C" w:rsidP="00B24ADA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8E3D1D" w:rsidRPr="00180CD7" w:rsidRDefault="008E3D1D" w:rsidP="008E3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u w:val="single"/>
        </w:rPr>
      </w:pPr>
      <w:r w:rsidRPr="00180CD7">
        <w:rPr>
          <w:rFonts w:ascii="Helvetica-Bold" w:hAnsi="Helvetica-Bold" w:cs="Helvetica-Bold"/>
          <w:b/>
          <w:bCs/>
          <w:sz w:val="24"/>
          <w:szCs w:val="24"/>
          <w:u w:val="single"/>
        </w:rPr>
        <w:t xml:space="preserve">Key </w:t>
      </w:r>
      <w:r w:rsidR="00593138">
        <w:rPr>
          <w:rFonts w:ascii="Helvetica-Bold" w:hAnsi="Helvetica-Bold" w:cs="Helvetica-Bold"/>
          <w:b/>
          <w:bCs/>
          <w:sz w:val="24"/>
          <w:szCs w:val="24"/>
          <w:u w:val="single"/>
        </w:rPr>
        <w:t>Terms</w:t>
      </w:r>
      <w:bookmarkStart w:id="0" w:name="_GoBack"/>
      <w:bookmarkEnd w:id="0"/>
      <w:r w:rsidRPr="00180CD7">
        <w:rPr>
          <w:rFonts w:ascii="Helvetica" w:hAnsi="Helvetica" w:cs="Helvetica"/>
          <w:sz w:val="24"/>
          <w:szCs w:val="24"/>
          <w:u w:val="single"/>
        </w:rPr>
        <w:t>:</w:t>
      </w:r>
    </w:p>
    <w:p w:rsidR="00E54137" w:rsidRDefault="00F468F2" w:rsidP="00E541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Stock market, speculation, bank run,</w:t>
      </w:r>
      <w:r w:rsidR="002F5DAD">
        <w:rPr>
          <w:rFonts w:ascii="Helvetica" w:hAnsi="Helvetica" w:cs="Helvetica"/>
          <w:sz w:val="24"/>
          <w:szCs w:val="24"/>
        </w:rPr>
        <w:t xml:space="preserve"> Black Tuesday,</w:t>
      </w:r>
      <w:r>
        <w:rPr>
          <w:rFonts w:ascii="Helvetica" w:hAnsi="Helvetica" w:cs="Helvetica"/>
          <w:sz w:val="24"/>
          <w:szCs w:val="24"/>
        </w:rPr>
        <w:t xml:space="preserve"> Hawley-Smoot Tariff, Dust Bowl, relief, the “Bonus Army,” Herbert Hoover, Franklin Delano Roosevelt, New Deal, “fireside chats,”</w:t>
      </w:r>
      <w:r w:rsidR="002F5DAD">
        <w:rPr>
          <w:rFonts w:ascii="Helvetica" w:hAnsi="Helvetica" w:cs="Helvetica"/>
          <w:sz w:val="24"/>
          <w:szCs w:val="24"/>
        </w:rPr>
        <w:t xml:space="preserve"> Agricultural Adjustment Act (AAA),</w:t>
      </w:r>
      <w:r>
        <w:rPr>
          <w:rFonts w:ascii="Helvetica" w:hAnsi="Helvetica" w:cs="Helvetica"/>
          <w:sz w:val="24"/>
          <w:szCs w:val="24"/>
        </w:rPr>
        <w:t xml:space="preserve"> Civilian Conservation Corps (CCC), Works Progress Administration (WPA), Wagner Act,</w:t>
      </w:r>
      <w:r w:rsidR="002F5DAD">
        <w:rPr>
          <w:rFonts w:ascii="Helvetica" w:hAnsi="Helvetica" w:cs="Helvetica"/>
          <w:sz w:val="24"/>
          <w:szCs w:val="24"/>
        </w:rPr>
        <w:t xml:space="preserve"> Social Security, Tennessee Valley Authority (TVA)</w:t>
      </w:r>
    </w:p>
    <w:p w:rsidR="000D1EF4" w:rsidRDefault="000D1EF4" w:rsidP="00E541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D1EF4" w:rsidRPr="00E54137" w:rsidRDefault="000D1EF4" w:rsidP="00E541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84E6C" w:rsidRPr="00884E6C" w:rsidRDefault="00997EE8" w:rsidP="00884E6C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b/>
          <w:iCs/>
          <w:sz w:val="24"/>
          <w:szCs w:val="24"/>
          <w:u w:val="single"/>
        </w:rPr>
      </w:pPr>
      <w:r>
        <w:rPr>
          <w:rFonts w:ascii="Helvetica-Oblique" w:hAnsi="Helvetica-Oblique" w:cs="Helvetica-Oblique"/>
          <w:b/>
          <w:iCs/>
          <w:sz w:val="24"/>
          <w:szCs w:val="24"/>
          <w:u w:val="single"/>
        </w:rPr>
        <w:t>Review</w:t>
      </w:r>
      <w:r w:rsidR="00884E6C" w:rsidRPr="00884E6C">
        <w:rPr>
          <w:rFonts w:ascii="Helvetica-Oblique" w:hAnsi="Helvetica-Oblique" w:cs="Helvetica-Oblique"/>
          <w:b/>
          <w:iCs/>
          <w:sz w:val="24"/>
          <w:szCs w:val="24"/>
          <w:u w:val="single"/>
        </w:rPr>
        <w:t xml:space="preserve"> Questions</w:t>
      </w:r>
    </w:p>
    <w:p w:rsidR="00997EE8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 What investment decisions destabilized the economy during the 1920s?</w:t>
      </w:r>
    </w:p>
    <w:p w:rsidR="002F5DAD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How did the failure of the stock market contribute to a larger economic decline?</w:t>
      </w:r>
    </w:p>
    <w:p w:rsidR="002F5DAD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were three existing economic conditions that contributed to the Great Depression?</w:t>
      </w:r>
    </w:p>
    <w:p w:rsidR="002F5DAD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changes to daily life occurred for people affected by the economic hardships of the Great Depression?</w:t>
      </w:r>
    </w:p>
    <w:p w:rsidR="002F5DAD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How did the Depression influence culture?</w:t>
      </w:r>
    </w:p>
    <w:p w:rsidR="002F5DAD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two major strategies did President Hoover use to promote economic recovery?</w:t>
      </w:r>
    </w:p>
    <w:p w:rsidR="002F5DAD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Between 1931 and 1932, what federal government programs and acts were created to promote economic recovery, and what was each intended to do?</w:t>
      </w:r>
    </w:p>
    <w:p w:rsidR="002F5DAD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characteristics did Franklin Roosevelt have that made him popular with Americans?</w:t>
      </w:r>
    </w:p>
    <w:p w:rsidR="002F5DAD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were the key accomplishments during Roosevelt’s first hundred days in office?</w:t>
      </w:r>
    </w:p>
    <w:p w:rsidR="002F5DAD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How did the government restore confidence in the banking system?</w:t>
      </w:r>
    </w:p>
    <w:p w:rsidR="002F5DAD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How was the Agricultural Adjustment Act intended to stabilize the agricultural industry?</w:t>
      </w:r>
    </w:p>
    <w:p w:rsidR="002F5DAD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How did the relief programs help combat the Great Depression?</w:t>
      </w:r>
    </w:p>
    <w:p w:rsidR="002F5DAD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factors encouraged Roosevelt to introduce the Second New Deal?</w:t>
      </w:r>
    </w:p>
    <w:p w:rsidR="002F5DAD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were some benefits of the Wagner Act and the Social Security Act for the American public?</w:t>
      </w:r>
    </w:p>
    <w:p w:rsidR="002F5DAD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factors helped Roosevelt win a landslide victory in 1936?</w:t>
      </w:r>
    </w:p>
    <w:p w:rsidR="002F5DAD" w:rsidRDefault="002F5DAD" w:rsidP="002F5D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How did the New Deal change how government worked?</w:t>
      </w:r>
    </w:p>
    <w:p w:rsidR="00884E6C" w:rsidRDefault="00884E6C" w:rsidP="00B24ADA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884E6C" w:rsidRDefault="00884E6C" w:rsidP="00B24ADA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884E6C" w:rsidRDefault="00884E6C" w:rsidP="00B24ADA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884E6C" w:rsidRDefault="00884E6C" w:rsidP="00B24ADA"/>
    <w:sectPr w:rsidR="0088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13F7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1CAD"/>
    <w:multiLevelType w:val="hybridMultilevel"/>
    <w:tmpl w:val="58CE3B6A"/>
    <w:lvl w:ilvl="0" w:tplc="7EA63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CC6B05"/>
    <w:multiLevelType w:val="hybridMultilevel"/>
    <w:tmpl w:val="871A5FAE"/>
    <w:lvl w:ilvl="0" w:tplc="D980943E">
      <w:start w:val="1"/>
      <w:numFmt w:val="decimal"/>
      <w:lvlText w:val="%1."/>
      <w:lvlJc w:val="left"/>
      <w:pPr>
        <w:ind w:left="720" w:hanging="360"/>
      </w:pPr>
      <w:rPr>
        <w:rFonts w:ascii="TTE213F738t00" w:hAnsi="TTE213F738t00" w:cs="TTE213F738t0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1D"/>
    <w:rsid w:val="000D1EF4"/>
    <w:rsid w:val="00180CD7"/>
    <w:rsid w:val="002F5DAD"/>
    <w:rsid w:val="0050461D"/>
    <w:rsid w:val="00593138"/>
    <w:rsid w:val="007400C4"/>
    <w:rsid w:val="00884E6C"/>
    <w:rsid w:val="008E3D1D"/>
    <w:rsid w:val="00997EE8"/>
    <w:rsid w:val="00B24ADA"/>
    <w:rsid w:val="00CA4DE1"/>
    <w:rsid w:val="00E54137"/>
    <w:rsid w:val="00F468F2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Adamack, Josephine F.</dc:creator>
  <cp:lastModifiedBy>Webner, Kelly C.</cp:lastModifiedBy>
  <cp:revision>4</cp:revision>
  <dcterms:created xsi:type="dcterms:W3CDTF">2012-11-26T19:28:00Z</dcterms:created>
  <dcterms:modified xsi:type="dcterms:W3CDTF">2013-03-19T11:58:00Z</dcterms:modified>
</cp:coreProperties>
</file>